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60" w:before="620" w:line="252.00000000000003" w:lineRule="auto"/>
        <w:contextualSpacing w:val="0"/>
        <w:jc w:val="center"/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36"/>
          <w:szCs w:val="36"/>
          <w:rtl w:val="0"/>
        </w:rPr>
        <w:t xml:space="preserve">Self Assessment Photography 2 Term 1</w:t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before="62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like I have learned: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930.0" w:type="dxa"/>
        <w:jc w:val="left"/>
        <w:tblLayout w:type="fixed"/>
        <w:tblLook w:val="0000"/>
      </w:tblPr>
      <w:tblGrid>
        <w:gridCol w:w="360"/>
        <w:gridCol w:w="8570"/>
        <w:tblGridChange w:id="0">
          <w:tblGrid>
            <w:gridCol w:w="360"/>
            <w:gridCol w:w="8570"/>
          </w:tblGrid>
        </w:tblGridChange>
      </w:tblGrid>
      <w:tr>
        <w:trPr>
          <w:trHeight w:val="6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navigate with ease the some of the setting in a Canon DSLR camera.To adjust exposure, white balance,aperture,shutter speed and depth of field in a DSLR camera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To make adjustments while using selections in Photoshop.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use a variety of techniques and processes, alone and in combination, to make personally meaningful images.</w:t>
            </w:r>
          </w:p>
        </w:tc>
      </w:tr>
      <w:tr>
        <w:trPr>
          <w:trHeight w:val="28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use layers and multiple images to create interesting digital art.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adjust lighting to create specific portrait effects including the following: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Loop Lighting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Butterfly lighting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Top Lighting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High Key Lighting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Low key Lighting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Macro Product Lighting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before="60" w:line="252.00000000000003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 apply the rules of design</w:t>
            </w:r>
          </w:p>
        </w:tc>
      </w:tr>
    </w:tbl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b264x1vsdmtc" w:id="1"/>
      <w:bookmarkEnd w:id="1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Examples of my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Here are some examples of my learning.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4bni8lvpqim6" w:id="2"/>
      <w:bookmarkEnd w:id="2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Proficient at: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iwmrs6f3su3c" w:id="3"/>
      <w:bookmarkEnd w:id="3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i Feel i need to work 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4"/>
        </w:numPr>
        <w:spacing w:after="60" w:line="252.00000000000003" w:lineRule="auto"/>
        <w:ind w:left="360"/>
        <w:contextualSpacing w:val="1"/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</w:rPr>
      </w:pPr>
      <w:bookmarkStart w:colFirst="0" w:colLast="0" w:name="_rdl8348326f3" w:id="4"/>
      <w:bookmarkEnd w:id="4"/>
      <w:r w:rsidDel="00000000" w:rsidR="00000000" w:rsidRPr="00000000">
        <w:rPr>
          <w:rFonts w:ascii="Source Sans Pro" w:cs="Source Sans Pro" w:eastAsia="Source Sans Pro" w:hAnsi="Source Sans Pro"/>
          <w:smallCaps w:val="1"/>
          <w:color w:val="3891a7"/>
          <w:sz w:val="24"/>
          <w:szCs w:val="24"/>
          <w:rtl w:val="0"/>
        </w:rPr>
        <w:t xml:space="preserve">My goal for Next term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drawing>
        <wp:inline distB="0" distT="0" distL="0" distR="0">
          <wp:extent cx="442912" cy="442912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912" cy="442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Name:                                                                                                              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"/>
      <w:lvlJc w:val="left"/>
      <w:pPr>
        <w:ind w:left="576" w:firstLine="0"/>
      </w:pPr>
      <w:rPr/>
    </w:lvl>
    <w:lvl w:ilvl="2">
      <w:start w:val="1"/>
      <w:numFmt w:val="decimal"/>
      <w:lvlText w:val=""/>
      <w:lvlJc w:val="left"/>
      <w:pPr>
        <w:ind w:left="720" w:firstLine="0"/>
      </w:pPr>
      <w:rPr/>
    </w:lvl>
    <w:lvl w:ilvl="3">
      <w:start w:val="1"/>
      <w:numFmt w:val="decimal"/>
      <w:lvlText w:val=""/>
      <w:lvlJc w:val="left"/>
      <w:pPr>
        <w:ind w:left="864" w:firstLine="0"/>
      </w:pPr>
      <w:rPr/>
    </w:lvl>
    <w:lvl w:ilvl="4">
      <w:start w:val="1"/>
      <w:numFmt w:val="decimal"/>
      <w:lvlText w:val=""/>
      <w:lvlJc w:val="left"/>
      <w:pPr>
        <w:ind w:left="1008" w:firstLine="0"/>
      </w:pPr>
      <w:rPr/>
    </w:lvl>
    <w:lvl w:ilvl="5">
      <w:start w:val="1"/>
      <w:numFmt w:val="decimal"/>
      <w:lvlText w:val=""/>
      <w:lvlJc w:val="left"/>
      <w:pPr>
        <w:ind w:left="1152" w:firstLine="0"/>
      </w:pPr>
      <w:rPr/>
    </w:lvl>
    <w:lvl w:ilvl="6">
      <w:start w:val="1"/>
      <w:numFmt w:val="decimal"/>
      <w:lvlText w:val=""/>
      <w:lvlJc w:val="left"/>
      <w:pPr>
        <w:ind w:left="1296" w:firstLine="0"/>
      </w:pPr>
      <w:rPr/>
    </w:lvl>
    <w:lvl w:ilvl="7">
      <w:start w:val="1"/>
      <w:numFmt w:val="decimal"/>
      <w:lvlText w:val=""/>
      <w:lvlJc w:val="left"/>
      <w:pPr>
        <w:ind w:left="1440" w:firstLine="0"/>
      </w:pPr>
      <w:rPr/>
    </w:lvl>
    <w:lvl w:ilvl="8">
      <w:start w:val="1"/>
      <w:numFmt w:val="decimal"/>
      <w:lvlText w:val=""/>
      <w:lvlJc w:val="left"/>
      <w:pPr>
        <w:ind w:left="1584" w:firstLine="0"/>
      </w:pPr>
      <w:rPr/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